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5B" w:rsidRDefault="00824F5B" w:rsidP="003D4049">
      <w:pPr>
        <w:jc w:val="center"/>
        <w:rPr>
          <w:rFonts w:ascii="Arial" w:hAnsi="Arial" w:cs="Arial"/>
          <w:b/>
          <w:lang w:val="pl-PL"/>
        </w:rPr>
      </w:pPr>
      <w:r w:rsidRPr="00824F5B">
        <w:rPr>
          <w:rFonts w:ascii="Arial" w:hAnsi="Arial" w:cs="Arial"/>
          <w:b/>
        </w:rPr>
        <w:t>Положення про участь у мистецьких майстер-класах організованих Центром культури та мистецтва у Вроцлаві.</w:t>
      </w:r>
      <w:r w:rsidR="003D4049">
        <w:rPr>
          <w:rFonts w:ascii="Arial" w:hAnsi="Arial" w:cs="Arial"/>
          <w:b/>
          <w:lang w:val="pl-PL"/>
        </w:rPr>
        <w:br/>
      </w:r>
    </w:p>
    <w:p w:rsidR="003D4049" w:rsidRPr="003D4049" w:rsidRDefault="003D4049" w:rsidP="003D4049">
      <w:pPr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824F5B" w:rsidRPr="003D4049" w:rsidRDefault="00824F5B" w:rsidP="00824F5B">
      <w:pPr>
        <w:jc w:val="center"/>
        <w:rPr>
          <w:rFonts w:ascii="Arial" w:hAnsi="Arial" w:cs="Arial"/>
          <w:b/>
          <w:sz w:val="20"/>
          <w:szCs w:val="20"/>
        </w:rPr>
      </w:pPr>
      <w:r w:rsidRPr="003D4049">
        <w:rPr>
          <w:rFonts w:ascii="Arial" w:hAnsi="Arial" w:cs="Arial"/>
          <w:b/>
          <w:sz w:val="20"/>
          <w:szCs w:val="20"/>
        </w:rPr>
        <w:t>§1 Загальні положення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1. Цей документ визначає умови участі в мистецьких майстер-класах.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2. Організатором мистецьких майстер-класів є Центр культури та мистецтва у Вроцлаві.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3. Організатор забезпечує: керівника майстер-класів з відповідною художньо-педагогічною підготовкою, а також матеріалами для занять.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4. Участь у майстер-класах безкоштовна.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5. Організатор мистецьких мастер- класів приймає осіб від 7 до 13 років.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6. Мистецькі майстер-класи будуть оргінізовані згідно з настановами санепідемстанції, МОЗ та Міністерства освіти і науки.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7. Діти не можуть приходити на майстер-класи, якщо вдома є людина, хвора на COVID-19 або на карантині. Діти не будуть допущені, якщо у них підвищена температура тіла (вище 37,5 °C) або якщо у них є ознаки захворювання. Учасників приводять і забирають тільки здорові люди.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8. Програма семінару проводитиметься в Інституті ім Єжи Гротовськего, Лабораторний Театральний зала (адреса: Вроцлав, Ринок Ратуша 27, 2-й поверх).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9. Майстер-класи розраховані на групу близько 40 осіб. Кількість місць обмежена.</w:t>
      </w:r>
    </w:p>
    <w:p w:rsidR="008A1C19" w:rsidRPr="003D4049" w:rsidRDefault="008A1C19" w:rsidP="003D4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F5B" w:rsidRPr="003D4049" w:rsidRDefault="00824F5B" w:rsidP="003D4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049">
        <w:rPr>
          <w:rFonts w:ascii="Arial" w:hAnsi="Arial" w:cs="Arial"/>
          <w:b/>
          <w:sz w:val="20"/>
          <w:szCs w:val="20"/>
        </w:rPr>
        <w:t>§2 Учасник</w:t>
      </w:r>
    </w:p>
    <w:p w:rsidR="00824F5B" w:rsidRPr="003D4049" w:rsidRDefault="00824F5B" w:rsidP="003D404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Учасник майстер-класів має ОБОВ’ЯЗКИ: брати участь у заходах програми; дотримуватись правил техніки безпеки, а в разі виявлення ситуації, що становить загрозу життю та здоров’ю оточуючих, інформувати про це вихователя; негайно інформувати опікунів про недужання, хворобу або можливий нещасний випадок; дотримуватись і виконувати рекомендації керівника; дбати про чистоту, порядок та майно в місці проведення всіх занять.     ПОВИНЕН ДOТРИМУВАТИСЬ ІНСТРУКЦІЙ ДЛЯ УЧАСТІ В МАЙСЕР-КЛАСАХ ПІД ЧАС ПАНДЕМІЇ COVID-19.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2. Учасники майстер-класів мають ПРАВО: впливати на програму майсер-класів шляхом подання своїх пропозицій; звертатися з будь-якими проблемами до керівника.</w:t>
      </w:r>
    </w:p>
    <w:p w:rsidR="00824F5B" w:rsidRPr="003D4049" w:rsidRDefault="00824F5B" w:rsidP="003D404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Учасник семінару не має права залишати групу без відома опікуна або працівника ОКіС.</w:t>
      </w:r>
    </w:p>
    <w:p w:rsidR="008A1C19" w:rsidRPr="003D4049" w:rsidRDefault="008A1C19" w:rsidP="003D4049">
      <w:pPr>
        <w:pStyle w:val="Akapitzlist"/>
        <w:spacing w:after="0"/>
        <w:ind w:left="420"/>
        <w:rPr>
          <w:rFonts w:ascii="Arial" w:hAnsi="Arial" w:cs="Arial"/>
          <w:sz w:val="20"/>
          <w:szCs w:val="20"/>
        </w:rPr>
      </w:pPr>
    </w:p>
    <w:p w:rsidR="00824F5B" w:rsidRPr="003D4049" w:rsidRDefault="00824F5B" w:rsidP="003D4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049">
        <w:rPr>
          <w:rFonts w:ascii="Arial" w:hAnsi="Arial" w:cs="Arial"/>
          <w:b/>
          <w:sz w:val="20"/>
          <w:szCs w:val="20"/>
        </w:rPr>
        <w:t>§3 Набір</w:t>
      </w:r>
    </w:p>
    <w:p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1. Заявки приймаються з 16 березня по 21 березня 2022 року</w:t>
      </w:r>
      <w:r w:rsidR="008A1C19" w:rsidRPr="003D4049">
        <w:rPr>
          <w:rFonts w:ascii="Arial" w:hAnsi="Arial" w:cs="Arial"/>
          <w:sz w:val="20"/>
          <w:szCs w:val="20"/>
        </w:rPr>
        <w:t xml:space="preserve"> безперервно</w:t>
      </w:r>
      <w:r w:rsidRPr="003D4049">
        <w:rPr>
          <w:rFonts w:ascii="Arial" w:hAnsi="Arial" w:cs="Arial"/>
          <w:sz w:val="20"/>
          <w:szCs w:val="20"/>
        </w:rPr>
        <w:t xml:space="preserve"> </w:t>
      </w:r>
      <w:r w:rsidR="008A1C19" w:rsidRPr="003D4049">
        <w:rPr>
          <w:rFonts w:ascii="Arial" w:hAnsi="Arial" w:cs="Arial"/>
          <w:sz w:val="20"/>
          <w:szCs w:val="20"/>
        </w:rPr>
        <w:t xml:space="preserve">  Організатором</w:t>
      </w:r>
      <w:r w:rsidRPr="003D4049">
        <w:rPr>
          <w:rFonts w:ascii="Arial" w:hAnsi="Arial" w:cs="Arial"/>
          <w:sz w:val="20"/>
          <w:szCs w:val="20"/>
        </w:rPr>
        <w:t>, до вичерпання вільних місць.</w:t>
      </w:r>
    </w:p>
    <w:p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2. Заявка на участь в майстер-класі здійснюється шляхом правильного заповнення та надсилання заявки та прийняття положення. Форма доступна на веб-сайті Центру культури та мистецтва у Вроцлаві </w:t>
      </w:r>
      <w:hyperlink r:id="rId6" w:tgtFrame="_blank" w:history="1">
        <w:r w:rsidRPr="003D4049">
          <w:rPr>
            <w:rStyle w:val="Hipercze"/>
            <w:rFonts w:ascii="Arial" w:hAnsi="Arial" w:cs="Arial"/>
            <w:sz w:val="20"/>
            <w:szCs w:val="20"/>
          </w:rPr>
          <w:t>www.okis.pl</w:t>
        </w:r>
      </w:hyperlink>
      <w:r w:rsidRPr="003D4049">
        <w:rPr>
          <w:rFonts w:ascii="Arial" w:hAnsi="Arial" w:cs="Arial"/>
          <w:sz w:val="20"/>
          <w:szCs w:val="20"/>
        </w:rPr>
        <w:t> та </w:t>
      </w:r>
      <w:hyperlink r:id="rId7" w:tgtFrame="_blank" w:history="1">
        <w:r w:rsidRPr="003D4049">
          <w:rPr>
            <w:rStyle w:val="Hipercze"/>
            <w:rFonts w:ascii="Arial" w:hAnsi="Arial" w:cs="Arial"/>
            <w:sz w:val="20"/>
            <w:szCs w:val="20"/>
          </w:rPr>
          <w:t>www.facebook.com/OKiSWroclaw</w:t>
        </w:r>
      </w:hyperlink>
      <w:r w:rsidRPr="003D4049">
        <w:rPr>
          <w:rFonts w:ascii="Arial" w:hAnsi="Arial" w:cs="Arial"/>
          <w:sz w:val="20"/>
          <w:szCs w:val="20"/>
        </w:rPr>
        <w:t>. Форма також є угодою про участь у майстер-класах та прийняттям положення про участь у майстер-класах.</w:t>
      </w:r>
    </w:p>
    <w:p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4. На підставі поданих анкет буде складено список учасників майстер-класів. Опікуни будуть повідомлені електронною поштою про те, що вони кваліфіковані для участі в семінарі, шляхом отримання підтвердження.</w:t>
      </w:r>
    </w:p>
    <w:p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5. Після того як опікун підтвердить участь учасника в майсер-класі, опікун зобов'язується взяти участь у майстер-класі в узгоджену дату. Опікун може відмовитися від участі учасника в майстер-класах, якщо він повідомить про це організатора до узгодженої дати запланованих майстер-класів.</w:t>
      </w:r>
    </w:p>
    <w:p w:rsidR="008A1C19" w:rsidRPr="003D4049" w:rsidRDefault="008A1C19" w:rsidP="003D4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F5B" w:rsidRPr="003D4049" w:rsidRDefault="00824F5B" w:rsidP="003D4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049">
        <w:rPr>
          <w:rFonts w:ascii="Arial" w:hAnsi="Arial" w:cs="Arial"/>
          <w:b/>
          <w:sz w:val="20"/>
          <w:szCs w:val="20"/>
        </w:rPr>
        <w:t>§4 Інші положення</w:t>
      </w:r>
    </w:p>
    <w:p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1. Інформація щодо організації та проведення майстер-класів буде оголошена на сайті </w:t>
      </w:r>
      <w:hyperlink r:id="rId8" w:tgtFrame="_blank" w:history="1">
        <w:r w:rsidRPr="003D4049">
          <w:rPr>
            <w:rStyle w:val="Hipercze"/>
            <w:rFonts w:ascii="Arial" w:hAnsi="Arial" w:cs="Arial"/>
            <w:sz w:val="20"/>
            <w:szCs w:val="20"/>
          </w:rPr>
          <w:t>www.okis.pl</w:t>
        </w:r>
      </w:hyperlink>
      <w:r w:rsidRPr="003D4049">
        <w:rPr>
          <w:rFonts w:ascii="Arial" w:hAnsi="Arial" w:cs="Arial"/>
          <w:sz w:val="20"/>
          <w:szCs w:val="20"/>
        </w:rPr>
        <w:t>, у соціальних мережах Facebook та Instagram. </w:t>
      </w:r>
    </w:p>
    <w:p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2. Організатор залишає за собою право вносити зміни до Положення. Організатор щоразу повідомлятиме опікунів про зміну Положення, розміщуючи його нову редакцію на сайті </w:t>
      </w:r>
      <w:hyperlink r:id="rId9" w:tgtFrame="_blank" w:history="1">
        <w:r w:rsidRPr="003D4049">
          <w:rPr>
            <w:rStyle w:val="Hipercze"/>
            <w:rFonts w:ascii="Arial" w:hAnsi="Arial" w:cs="Arial"/>
            <w:sz w:val="20"/>
            <w:szCs w:val="20"/>
          </w:rPr>
          <w:t>okis.pl</w:t>
        </w:r>
      </w:hyperlink>
      <w:r w:rsidRPr="003D4049">
        <w:rPr>
          <w:rFonts w:ascii="Arial" w:hAnsi="Arial" w:cs="Arial"/>
          <w:sz w:val="20"/>
          <w:szCs w:val="20"/>
        </w:rPr>
        <w:t> </w:t>
      </w:r>
    </w:p>
    <w:p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3. Організатор зобов'язується захищати персональні дані учасників відповідно до Закону від 29 серпня 1997 року про захист персональних даних (Dz.U. z 2016 r. poz. 922 ze zm.) та Регламенту Європейського Парламенту та Ради ЄС 2016 / 679 від 27 квітня 2016 року про захист фізичних осіб щодо обробки персональних даних та про переміщення таких даних, а також про скасування Директиви 95/46 EC (Dz.Urz.UE.L Nr 119, str. 1), яка набрала чинності 25 травня 2018року. </w:t>
      </w:r>
    </w:p>
    <w:p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</w:t>
      </w:r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Координатор OKiS: Karolina Michalska-Cecot, e-mail: </w:t>
      </w:r>
      <w:hyperlink r:id="rId10" w:tgtFrame="_blank" w:history="1">
        <w:r w:rsidRPr="003D4049">
          <w:rPr>
            <w:rStyle w:val="Hipercze"/>
            <w:rFonts w:ascii="Arial" w:hAnsi="Arial" w:cs="Arial"/>
            <w:sz w:val="20"/>
            <w:szCs w:val="20"/>
          </w:rPr>
          <w:t>karolina.michalska@okis.pl</w:t>
        </w:r>
      </w:hyperlink>
    </w:p>
    <w:p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</w:p>
    <w:p w:rsidR="00616F5C" w:rsidRPr="003D4049" w:rsidRDefault="003D4049" w:rsidP="003D4049">
      <w:pPr>
        <w:spacing w:after="0"/>
        <w:rPr>
          <w:sz w:val="20"/>
          <w:szCs w:val="20"/>
        </w:rPr>
      </w:pPr>
    </w:p>
    <w:sectPr w:rsidR="00616F5C" w:rsidRPr="003D4049" w:rsidSect="003D4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849"/>
    <w:multiLevelType w:val="hybridMultilevel"/>
    <w:tmpl w:val="A51EF396"/>
    <w:lvl w:ilvl="0" w:tplc="02F82E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7"/>
    <w:rsid w:val="003D4049"/>
    <w:rsid w:val="006576B4"/>
    <w:rsid w:val="00824F5B"/>
    <w:rsid w:val="008A1C19"/>
    <w:rsid w:val="00B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F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F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s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OKiSWroc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is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olina.michalska@oki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is.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</dc:creator>
  <cp:lastModifiedBy>Karolina Michalska-Cecot</cp:lastModifiedBy>
  <cp:revision>2</cp:revision>
  <dcterms:created xsi:type="dcterms:W3CDTF">2022-03-16T11:55:00Z</dcterms:created>
  <dcterms:modified xsi:type="dcterms:W3CDTF">2022-03-16T11:55:00Z</dcterms:modified>
</cp:coreProperties>
</file>